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FD64C7" w:rsidRPr="00FD64C7" w:rsidRDefault="00FD64C7" w:rsidP="00FD64C7">
      <w:pPr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  <w:r w:rsidRPr="00FD64C7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FD64C7">
        <w:rPr>
          <w:rFonts w:ascii="Times New Roman" w:hAnsi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D64C7" w:rsidRPr="00FD64C7" w:rsidRDefault="00FD64C7" w:rsidP="00FD64C7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FD64C7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tt-RU"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val="tt-RU" w:eastAsia="ru-RU"/>
        </w:rPr>
        <w:t>от 1</w:t>
      </w:r>
      <w:r w:rsidR="00EC024A">
        <w:rPr>
          <w:rFonts w:ascii="Times New Roman" w:eastAsia="Times New Roman" w:hAnsi="Times New Roman"/>
          <w:sz w:val="27"/>
          <w:szCs w:val="27"/>
          <w:lang w:val="tt-RU" w:eastAsia="ru-RU"/>
        </w:rPr>
        <w:t>7</w:t>
      </w:r>
      <w:r w:rsidRPr="00FD64C7">
        <w:rPr>
          <w:rFonts w:ascii="Times New Roman" w:eastAsia="Times New Roman" w:hAnsi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6E7388">
        <w:rPr>
          <w:rFonts w:ascii="Times New Roman" w:eastAsia="Times New Roman" w:hAnsi="Times New Roman"/>
          <w:sz w:val="27"/>
          <w:szCs w:val="27"/>
          <w:lang w:val="tt-RU" w:eastAsia="ru-RU"/>
        </w:rPr>
        <w:t>58</w:t>
      </w:r>
    </w:p>
    <w:p w:rsidR="00FD64C7" w:rsidRPr="00FD64C7" w:rsidRDefault="00FD64C7" w:rsidP="00FD64C7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7"/>
          <w:szCs w:val="27"/>
          <w:lang w:val="tt-RU" w:eastAsia="ru-RU"/>
        </w:rPr>
      </w:pPr>
    </w:p>
    <w:p w:rsidR="00FD64C7" w:rsidRPr="00FD64C7" w:rsidRDefault="00FD64C7" w:rsidP="00FD64C7">
      <w:pPr>
        <w:spacing w:after="0" w:line="240" w:lineRule="auto"/>
        <w:ind w:right="552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B607AF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FD64C7" w:rsidRPr="00FD64C7" w:rsidRDefault="00FD64C7" w:rsidP="00FD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7" w:history="1">
        <w:r w:rsidRPr="00FD64C7">
          <w:rPr>
            <w:rFonts w:ascii="Times New Roman" w:eastAsia="Times New Roman" w:hAnsi="Times New Roman"/>
            <w:sz w:val="27"/>
            <w:szCs w:val="27"/>
            <w:lang w:eastAsia="ru-RU"/>
          </w:rPr>
          <w:t>от 21.07.2005 № 115-ФЗ</w:t>
        </w:r>
      </w:hyperlink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"О концессионных соглашениях", Уставом </w:t>
      </w:r>
      <w:proofErr w:type="spellStart"/>
      <w:r w:rsidR="00B607AF" w:rsidRPr="00B607AF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B607AF" w:rsidRPr="00B607A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FD64C7">
          <w:rPr>
            <w:rFonts w:ascii="Times New Roman" w:eastAsia="Times New Roman" w:hAnsi="Times New Roman"/>
            <w:sz w:val="27"/>
            <w:szCs w:val="27"/>
            <w:lang w:eastAsia="ru-RU"/>
          </w:rPr>
          <w:t>,</w:t>
        </w:r>
      </w:hyperlink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постановляю:</w:t>
      </w:r>
    </w:p>
    <w:p w:rsidR="00FD64C7" w:rsidRPr="00FD64C7" w:rsidRDefault="00FD64C7" w:rsidP="00FD64C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proofErr w:type="spellStart"/>
      <w:r w:rsidR="00B607AF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B607AF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FD64C7" w:rsidRPr="00FD64C7" w:rsidRDefault="00FD64C7" w:rsidP="00FD64C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B607AF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B607AF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, согласно приложению 2.</w:t>
      </w:r>
    </w:p>
    <w:p w:rsidR="00FD64C7" w:rsidRPr="00FD64C7" w:rsidRDefault="00FD64C7" w:rsidP="00FD64C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B607AF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B607AF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FD64C7" w:rsidRPr="00FD64C7" w:rsidRDefault="00FD64C7" w:rsidP="00FD64C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FD64C7" w:rsidRPr="00FD64C7" w:rsidRDefault="00FD64C7" w:rsidP="00FD64C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FD64C7" w:rsidRPr="00FD64C7" w:rsidRDefault="003862C3" w:rsidP="00FD64C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Галимов</w:t>
      </w:r>
      <w:proofErr w:type="spellEnd"/>
    </w:p>
    <w:p w:rsidR="00FD64C7" w:rsidRPr="00FD64C7" w:rsidRDefault="00FD64C7" w:rsidP="00FD64C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                                            </w:t>
      </w: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3862C3" w:rsidRPr="003862C3"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proofErr w:type="spellEnd"/>
      <w:r w:rsidR="003862C3" w:rsidRPr="003862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6E7388">
        <w:rPr>
          <w:rFonts w:ascii="Times New Roman" w:eastAsia="Times New Roman" w:hAnsi="Times New Roman"/>
          <w:sz w:val="20"/>
          <w:szCs w:val="20"/>
          <w:lang w:eastAsia="ru-RU"/>
        </w:rPr>
        <w:t>58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</w:t>
      </w:r>
      <w:r w:rsidR="00EC024A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>.08.2023</w:t>
      </w: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>СОСТАВ</w:t>
      </w:r>
    </w:p>
    <w:p w:rsidR="00FD64C7" w:rsidRPr="00FD64C7" w:rsidRDefault="00FD64C7" w:rsidP="00FD64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FD64C7" w:rsidRPr="00FD64C7" w:rsidRDefault="00FD64C7" w:rsidP="00FD64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Республики Татарстан</w:t>
      </w:r>
    </w:p>
    <w:p w:rsidR="00FD64C7" w:rsidRPr="00FD64C7" w:rsidRDefault="00FD64C7" w:rsidP="00FD64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FD64C7" w:rsidRPr="00FD64C7" w:rsidTr="00FD64C7">
        <w:trPr>
          <w:trHeight w:val="15"/>
        </w:trPr>
        <w:tc>
          <w:tcPr>
            <w:tcW w:w="426" w:type="dxa"/>
          </w:tcPr>
          <w:p w:rsidR="00FD64C7" w:rsidRPr="00FD64C7" w:rsidRDefault="00FD64C7" w:rsidP="00FD64C7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FD64C7" w:rsidRPr="00FD64C7" w:rsidRDefault="00FD64C7" w:rsidP="00FD64C7">
            <w:pPr>
              <w:spacing w:after="0"/>
            </w:pPr>
          </w:p>
        </w:tc>
        <w:tc>
          <w:tcPr>
            <w:tcW w:w="3544" w:type="dxa"/>
            <w:hideMark/>
          </w:tcPr>
          <w:p w:rsidR="00FD64C7" w:rsidRPr="00FD64C7" w:rsidRDefault="00FD64C7" w:rsidP="00FD64C7">
            <w:pPr>
              <w:spacing w:after="0"/>
            </w:pPr>
          </w:p>
        </w:tc>
        <w:tc>
          <w:tcPr>
            <w:tcW w:w="2991" w:type="dxa"/>
          </w:tcPr>
          <w:p w:rsidR="00FD64C7" w:rsidRPr="00FD64C7" w:rsidRDefault="00FD64C7" w:rsidP="00FD64C7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FD64C7" w:rsidRPr="00FD64C7" w:rsidTr="00FD64C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C7" w:rsidRPr="00FD64C7" w:rsidRDefault="00FD64C7" w:rsidP="00FD64C7">
            <w:pPr>
              <w:numPr>
                <w:ilvl w:val="0"/>
                <w:numId w:val="9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4C7" w:rsidRPr="00FD64C7" w:rsidRDefault="003862C3" w:rsidP="00FD64C7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Галимов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Ришат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Расимович</w:t>
            </w:r>
            <w:proofErr w:type="spellEnd"/>
          </w:p>
        </w:tc>
      </w:tr>
      <w:tr w:rsidR="00FD64C7" w:rsidRPr="00FD64C7" w:rsidTr="00FD64C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C7" w:rsidRPr="00FD64C7" w:rsidRDefault="00FD64C7" w:rsidP="00FD64C7">
            <w:pPr>
              <w:numPr>
                <w:ilvl w:val="0"/>
                <w:numId w:val="9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704B63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Секретарь исполнительного комитета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4C7" w:rsidRPr="00FD64C7" w:rsidRDefault="00704B63" w:rsidP="00FD64C7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Фролова Татьяна Владимировна</w:t>
            </w:r>
            <w:bookmarkStart w:id="0" w:name="_GoBack"/>
            <w:bookmarkEnd w:id="0"/>
          </w:p>
        </w:tc>
      </w:tr>
      <w:tr w:rsidR="00FD64C7" w:rsidRPr="00FD64C7" w:rsidTr="00FD64C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C7" w:rsidRPr="00FD64C7" w:rsidRDefault="00FD64C7" w:rsidP="00FD64C7">
            <w:pPr>
              <w:numPr>
                <w:ilvl w:val="0"/>
                <w:numId w:val="9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4C7" w:rsidRPr="00FD64C7" w:rsidRDefault="002167EB" w:rsidP="00FD64C7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Биряльцева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Наталья Александровна</w:t>
            </w:r>
          </w:p>
        </w:tc>
      </w:tr>
      <w:tr w:rsidR="00FD64C7" w:rsidRPr="00FD64C7" w:rsidTr="00FD64C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C7" w:rsidRPr="00FD64C7" w:rsidRDefault="00FD64C7" w:rsidP="00FD64C7">
            <w:pPr>
              <w:numPr>
                <w:ilvl w:val="0"/>
                <w:numId w:val="9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4C7" w:rsidRPr="00FD64C7" w:rsidRDefault="00FD64C7" w:rsidP="00FD64C7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FD64C7" w:rsidRPr="00FD64C7" w:rsidTr="00FD64C7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4C7" w:rsidRPr="00FD64C7" w:rsidRDefault="00FD64C7" w:rsidP="00FD64C7">
            <w:pPr>
              <w:numPr>
                <w:ilvl w:val="0"/>
                <w:numId w:val="9"/>
              </w:numPr>
              <w:spacing w:after="0" w:line="240" w:lineRule="auto"/>
              <w:ind w:left="142" w:right="798"/>
              <w:contextualSpacing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64C7" w:rsidRPr="00FD64C7" w:rsidRDefault="00FD64C7" w:rsidP="00FD64C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4C7" w:rsidRPr="00FD64C7" w:rsidRDefault="00FD64C7" w:rsidP="00FD64C7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proofErr w:type="spellStart"/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FD64C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  <w:r w:rsidRPr="00FD64C7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FD64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D64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FD64C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Default="00FD64C7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3862C3" w:rsidRPr="00FD64C7" w:rsidRDefault="003862C3" w:rsidP="00FD64C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i/>
          <w:color w:val="2D2D2D"/>
          <w:spacing w:val="2"/>
          <w:sz w:val="20"/>
          <w:szCs w:val="20"/>
          <w:lang w:eastAsia="ru-RU"/>
        </w:rPr>
      </w:pP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2</w:t>
      </w: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3862C3" w:rsidRPr="003862C3"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proofErr w:type="spellEnd"/>
      <w:r w:rsidR="003862C3" w:rsidRPr="003862C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FD64C7" w:rsidRPr="00FD64C7" w:rsidRDefault="00FD64C7" w:rsidP="00FD64C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6E7388">
        <w:rPr>
          <w:rFonts w:ascii="Times New Roman" w:eastAsia="Times New Roman" w:hAnsi="Times New Roman"/>
          <w:sz w:val="20"/>
          <w:szCs w:val="20"/>
          <w:lang w:eastAsia="ru-RU"/>
        </w:rPr>
        <w:t>58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</w:t>
      </w:r>
      <w:r w:rsidR="00EC024A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FD64C7">
        <w:rPr>
          <w:rFonts w:ascii="Times New Roman" w:eastAsia="Times New Roman" w:hAnsi="Times New Roman"/>
          <w:sz w:val="20"/>
          <w:szCs w:val="20"/>
          <w:lang w:eastAsia="ru-RU"/>
        </w:rPr>
        <w:t>.08.2023</w:t>
      </w:r>
    </w:p>
    <w:p w:rsidR="00FD64C7" w:rsidRPr="00FD64C7" w:rsidRDefault="00FD64C7" w:rsidP="00FD64C7">
      <w:pPr>
        <w:spacing w:after="0" w:line="240" w:lineRule="auto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i/>
          <w:sz w:val="20"/>
          <w:szCs w:val="20"/>
          <w:lang w:eastAsia="ru-RU"/>
        </w:rPr>
        <w:br/>
      </w:r>
    </w:p>
    <w:p w:rsidR="00FD64C7" w:rsidRPr="00FD64C7" w:rsidRDefault="00FD64C7" w:rsidP="00FD64C7">
      <w:pPr>
        <w:spacing w:after="0" w:line="240" w:lineRule="auto"/>
        <w:jc w:val="right"/>
        <w:rPr>
          <w:rFonts w:ascii="Times New Roman" w:eastAsia="Times New Roman" w:hAnsi="Times New Roman"/>
          <w:i/>
          <w:sz w:val="27"/>
          <w:szCs w:val="27"/>
          <w:lang w:eastAsia="ru-RU"/>
        </w:rPr>
      </w:pPr>
    </w:p>
    <w:p w:rsidR="00FD64C7" w:rsidRPr="00FD64C7" w:rsidRDefault="00FD64C7" w:rsidP="00FD6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ПОЛОЖЕНИЕ </w:t>
      </w:r>
    </w:p>
    <w:p w:rsidR="00FD64C7" w:rsidRPr="00FD64C7" w:rsidRDefault="00FD64C7" w:rsidP="00FD64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FD64C7" w:rsidRPr="00FD64C7" w:rsidRDefault="00FD64C7" w:rsidP="00FD64C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Республики Татарстан</w:t>
      </w:r>
    </w:p>
    <w:p w:rsidR="00FD64C7" w:rsidRPr="00FD64C7" w:rsidRDefault="00FD64C7" w:rsidP="00FD64C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FD64C7" w:rsidRPr="00FD64C7" w:rsidRDefault="00FD64C7" w:rsidP="003862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1. Общие положения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1.1. </w:t>
      </w:r>
      <w:proofErr w:type="gramStart"/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3862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(далее - Рабочая группа).</w:t>
      </w:r>
      <w:proofErr w:type="gramEnd"/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9" w:history="1">
        <w:r w:rsidRPr="00FD64C7">
          <w:rPr>
            <w:rFonts w:ascii="Times New Roman" w:eastAsia="Times New Roman" w:hAnsi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10" w:history="1">
        <w:r w:rsidRPr="00FD64C7">
          <w:rPr>
            <w:rFonts w:ascii="Times New Roman" w:eastAsia="Times New Roman" w:hAnsi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proofErr w:type="spellStart"/>
      <w:r w:rsid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FD64C7" w:rsidRPr="00FD64C7" w:rsidRDefault="00FD64C7" w:rsidP="00FD64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2. Функции Рабочей группы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FD64C7" w:rsidRPr="00FD64C7" w:rsidRDefault="00FD64C7" w:rsidP="003862C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3.1. Деятельность Рабочей группы осуществляется в форме заседаний, которые проводятся по мере необходимости, при поступлении предложений о заключении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концессионных соглашений с лицами, выступающими с инициативой о заключении таких соглашений.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="003862C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3862C3" w:rsidRPr="00FD64C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FD64C7" w:rsidRPr="00FD64C7" w:rsidRDefault="00FD64C7" w:rsidP="00FD64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D64C7">
        <w:rPr>
          <w:rFonts w:ascii="Times New Roman" w:eastAsia="Times New Roman" w:hAnsi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FD64C7" w:rsidRPr="00FD64C7" w:rsidRDefault="00FD64C7" w:rsidP="00FD64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6789" w:rsidRPr="00D33BFA" w:rsidRDefault="005E6789" w:rsidP="00CD12C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5E6789" w:rsidRPr="00D33BFA" w:rsidSect="003862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04419"/>
    <w:rsid w:val="002167EB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862C3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E7388"/>
    <w:rsid w:val="006F738B"/>
    <w:rsid w:val="00704B63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37E4D"/>
    <w:rsid w:val="00B46BC4"/>
    <w:rsid w:val="00B607AF"/>
    <w:rsid w:val="00B77C2F"/>
    <w:rsid w:val="00B83276"/>
    <w:rsid w:val="00B967DD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12C9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024A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D64C7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7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7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415297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7688-3F16-4EF5-A61A-523D1CEE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14</cp:revision>
  <cp:lastPrinted>2023-08-29T06:09:00Z</cp:lastPrinted>
  <dcterms:created xsi:type="dcterms:W3CDTF">2022-07-11T08:33:00Z</dcterms:created>
  <dcterms:modified xsi:type="dcterms:W3CDTF">2023-08-29T06:11:00Z</dcterms:modified>
</cp:coreProperties>
</file>